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97" w:rsidRPr="00CB4F87" w:rsidRDefault="00273397" w:rsidP="002733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B4F87">
        <w:rPr>
          <w:b/>
          <w:sz w:val="28"/>
          <w:szCs w:val="28"/>
        </w:rPr>
        <w:t>С</w:t>
      </w:r>
      <w:proofErr w:type="spellEnd"/>
      <w:proofErr w:type="gramEnd"/>
      <w:r w:rsidRPr="00CB4F87">
        <w:rPr>
          <w:b/>
          <w:sz w:val="28"/>
          <w:szCs w:val="28"/>
        </w:rPr>
        <w:t xml:space="preserve"> И Й С К А Я  Ф Е Д Е Р А Ц И Я</w:t>
      </w:r>
    </w:p>
    <w:p w:rsidR="00273397" w:rsidRPr="00CB4F87" w:rsidRDefault="00273397" w:rsidP="002733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Б Е Л Г О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О Д С К А Я  О Б Л</w:t>
      </w:r>
      <w:r>
        <w:rPr>
          <w:b/>
          <w:sz w:val="28"/>
          <w:szCs w:val="28"/>
        </w:rPr>
        <w:t xml:space="preserve"> А</w:t>
      </w:r>
      <w:r w:rsidRPr="00CB4F87">
        <w:rPr>
          <w:b/>
          <w:sz w:val="28"/>
          <w:szCs w:val="28"/>
        </w:rPr>
        <w:t xml:space="preserve"> С Т Ь</w:t>
      </w:r>
    </w:p>
    <w:p w:rsidR="00273397" w:rsidRPr="00CB4F87" w:rsidRDefault="00273397" w:rsidP="002733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М У Н И </w:t>
      </w:r>
      <w:proofErr w:type="gramStart"/>
      <w:r w:rsidRPr="00CB4F87">
        <w:rPr>
          <w:b/>
          <w:sz w:val="28"/>
          <w:szCs w:val="28"/>
        </w:rPr>
        <w:t>Ц</w:t>
      </w:r>
      <w:proofErr w:type="gramEnd"/>
      <w:r w:rsidRPr="00CB4F87">
        <w:rPr>
          <w:b/>
          <w:sz w:val="28"/>
          <w:szCs w:val="28"/>
        </w:rPr>
        <w:t xml:space="preserve"> И П А Л Ь Н Ы Й  Р А Й О Н</w:t>
      </w:r>
    </w:p>
    <w:p w:rsidR="00273397" w:rsidRPr="00CB4F87" w:rsidRDefault="00273397" w:rsidP="002733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«К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А С Н О Я Р У Ж С К И Й  Р А Й О Н»</w:t>
      </w:r>
    </w:p>
    <w:p w:rsidR="00273397" w:rsidRPr="00E46B5C" w:rsidRDefault="00273397" w:rsidP="0027339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273397" w:rsidRPr="00E46B5C" w:rsidRDefault="00273397" w:rsidP="0027339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273397" w:rsidRPr="00E46B5C" w:rsidRDefault="00273397" w:rsidP="00273397">
      <w:pPr>
        <w:pStyle w:val="2"/>
        <w:spacing w:line="240" w:lineRule="auto"/>
        <w:rPr>
          <w:b/>
          <w:bCs/>
          <w:caps/>
          <w:spacing w:val="42"/>
          <w:sz w:val="28"/>
          <w:szCs w:val="28"/>
        </w:rPr>
      </w:pPr>
    </w:p>
    <w:p w:rsidR="00273397" w:rsidRDefault="00273397" w:rsidP="00273397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273397" w:rsidRPr="00E46B5C" w:rsidRDefault="00273397" w:rsidP="00273397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273397" w:rsidRPr="00CC6421" w:rsidRDefault="00273397" w:rsidP="00273397">
      <w:pPr>
        <w:rPr>
          <w:sz w:val="28"/>
          <w:szCs w:val="28"/>
        </w:rPr>
      </w:pPr>
      <w:r w:rsidRPr="00CB4F87">
        <w:rPr>
          <w:sz w:val="28"/>
          <w:szCs w:val="28"/>
        </w:rPr>
        <w:t>от «</w:t>
      </w:r>
      <w:r>
        <w:rPr>
          <w:sz w:val="28"/>
          <w:szCs w:val="28"/>
        </w:rPr>
        <w:t xml:space="preserve">28 »  ноября   </w:t>
      </w:r>
      <w:r w:rsidRPr="00CB4F87">
        <w:rPr>
          <w:sz w:val="28"/>
          <w:szCs w:val="28"/>
        </w:rPr>
        <w:t xml:space="preserve">   20</w:t>
      </w:r>
      <w:r>
        <w:rPr>
          <w:sz w:val="28"/>
          <w:szCs w:val="28"/>
        </w:rPr>
        <w:t xml:space="preserve">24 </w:t>
      </w:r>
      <w:r w:rsidRPr="00CB4F87">
        <w:rPr>
          <w:sz w:val="28"/>
          <w:szCs w:val="28"/>
        </w:rPr>
        <w:t>года                                                                 №</w:t>
      </w:r>
      <w:r>
        <w:rPr>
          <w:sz w:val="28"/>
          <w:szCs w:val="28"/>
        </w:rPr>
        <w:t xml:space="preserve"> 6</w:t>
      </w:r>
      <w:r w:rsidR="009547A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273397" w:rsidRDefault="00273397" w:rsidP="00273397">
      <w:pPr>
        <w:tabs>
          <w:tab w:val="left" w:pos="3945"/>
        </w:tabs>
        <w:rPr>
          <w:b/>
          <w:sz w:val="28"/>
          <w:szCs w:val="28"/>
        </w:rPr>
      </w:pPr>
    </w:p>
    <w:p w:rsidR="00273397" w:rsidRPr="00521CB8" w:rsidRDefault="00273397" w:rsidP="00273397">
      <w:pPr>
        <w:tabs>
          <w:tab w:val="left" w:pos="3945"/>
        </w:tabs>
        <w:rPr>
          <w:b/>
          <w:sz w:val="28"/>
          <w:szCs w:val="28"/>
        </w:rPr>
      </w:pPr>
      <w:r w:rsidRPr="00521CB8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521CB8">
        <w:rPr>
          <w:b/>
          <w:sz w:val="28"/>
          <w:szCs w:val="28"/>
        </w:rPr>
        <w:t>в</w:t>
      </w:r>
      <w:proofErr w:type="gramEnd"/>
      <w:r w:rsidRPr="00521CB8">
        <w:rPr>
          <w:b/>
          <w:sz w:val="28"/>
          <w:szCs w:val="28"/>
        </w:rPr>
        <w:t xml:space="preserve">  </w:t>
      </w:r>
    </w:p>
    <w:p w:rsidR="00273397" w:rsidRPr="00521CB8" w:rsidRDefault="00273397" w:rsidP="00273397">
      <w:pPr>
        <w:tabs>
          <w:tab w:val="left" w:pos="3945"/>
        </w:tabs>
        <w:rPr>
          <w:b/>
          <w:sz w:val="28"/>
          <w:szCs w:val="28"/>
        </w:rPr>
      </w:pPr>
      <w:r w:rsidRPr="00521CB8">
        <w:rPr>
          <w:b/>
          <w:sz w:val="28"/>
          <w:szCs w:val="28"/>
        </w:rPr>
        <w:t xml:space="preserve">решение земского собрания </w:t>
      </w:r>
      <w:proofErr w:type="gramStart"/>
      <w:r w:rsidRPr="00521CB8">
        <w:rPr>
          <w:b/>
          <w:sz w:val="28"/>
          <w:szCs w:val="28"/>
        </w:rPr>
        <w:t>от</w:t>
      </w:r>
      <w:proofErr w:type="gramEnd"/>
      <w:r w:rsidRPr="00521CB8">
        <w:rPr>
          <w:b/>
          <w:sz w:val="28"/>
          <w:szCs w:val="28"/>
        </w:rPr>
        <w:t xml:space="preserve"> </w:t>
      </w:r>
    </w:p>
    <w:p w:rsidR="00273397" w:rsidRPr="00521CB8" w:rsidRDefault="00927215" w:rsidP="00273397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07.</w:t>
      </w:r>
      <w:r w:rsidR="00273397" w:rsidRPr="00521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10.</w:t>
      </w:r>
      <w:r w:rsidR="00273397" w:rsidRPr="00521CB8">
        <w:rPr>
          <w:b/>
          <w:sz w:val="28"/>
          <w:szCs w:val="28"/>
        </w:rPr>
        <w:t xml:space="preserve"> 2011 года №</w:t>
      </w:r>
      <w:r>
        <w:rPr>
          <w:b/>
          <w:sz w:val="28"/>
          <w:szCs w:val="28"/>
        </w:rPr>
        <w:t>162</w:t>
      </w:r>
      <w:r w:rsidR="00273397" w:rsidRPr="00521CB8">
        <w:rPr>
          <w:b/>
          <w:sz w:val="28"/>
          <w:szCs w:val="28"/>
        </w:rPr>
        <w:t xml:space="preserve"> «Об утверждении  </w:t>
      </w:r>
    </w:p>
    <w:p w:rsidR="00927215" w:rsidRPr="00927215" w:rsidRDefault="00273397" w:rsidP="00927215">
      <w:pPr>
        <w:tabs>
          <w:tab w:val="left" w:pos="3945"/>
        </w:tabs>
        <w:rPr>
          <w:b/>
          <w:color w:val="000000"/>
          <w:sz w:val="28"/>
          <w:szCs w:val="28"/>
        </w:rPr>
      </w:pPr>
      <w:r w:rsidRPr="00521CB8">
        <w:rPr>
          <w:b/>
          <w:sz w:val="28"/>
          <w:szCs w:val="28"/>
        </w:rPr>
        <w:t xml:space="preserve">Положения о </w:t>
      </w:r>
      <w:r w:rsidR="00927215">
        <w:rPr>
          <w:b/>
          <w:sz w:val="28"/>
          <w:szCs w:val="28"/>
        </w:rPr>
        <w:t xml:space="preserve"> </w:t>
      </w:r>
      <w:r w:rsidRPr="00521CB8">
        <w:rPr>
          <w:b/>
          <w:sz w:val="28"/>
          <w:szCs w:val="28"/>
        </w:rPr>
        <w:t xml:space="preserve"> бюджетном  процессе  в </w:t>
      </w:r>
      <w:r w:rsidR="00927215" w:rsidRPr="00927215">
        <w:rPr>
          <w:b/>
          <w:color w:val="000000"/>
          <w:sz w:val="28"/>
          <w:szCs w:val="28"/>
        </w:rPr>
        <w:t>городском поселении</w:t>
      </w:r>
    </w:p>
    <w:p w:rsidR="00273397" w:rsidRPr="00927215" w:rsidRDefault="00927215" w:rsidP="00273397">
      <w:pPr>
        <w:tabs>
          <w:tab w:val="left" w:pos="3945"/>
        </w:tabs>
        <w:rPr>
          <w:b/>
          <w:sz w:val="28"/>
          <w:szCs w:val="28"/>
        </w:rPr>
      </w:pPr>
      <w:r w:rsidRPr="00927215">
        <w:rPr>
          <w:b/>
          <w:color w:val="000000"/>
          <w:sz w:val="28"/>
          <w:szCs w:val="28"/>
        </w:rPr>
        <w:t xml:space="preserve"> «Посёлок Красная Яруга»</w:t>
      </w:r>
      <w:r w:rsidR="00273397" w:rsidRPr="00927215">
        <w:rPr>
          <w:b/>
          <w:sz w:val="28"/>
          <w:szCs w:val="28"/>
        </w:rPr>
        <w:t>»</w:t>
      </w:r>
    </w:p>
    <w:p w:rsidR="00273397" w:rsidRPr="00521CB8" w:rsidRDefault="00273397" w:rsidP="00273397">
      <w:pPr>
        <w:tabs>
          <w:tab w:val="left" w:pos="3945"/>
        </w:tabs>
        <w:rPr>
          <w:sz w:val="28"/>
          <w:szCs w:val="28"/>
        </w:rPr>
      </w:pPr>
    </w:p>
    <w:p w:rsidR="00273397" w:rsidRPr="00521CB8" w:rsidRDefault="00273397" w:rsidP="0027339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521CB8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в соответствии с Федеральным </w:t>
      </w:r>
      <w:hyperlink r:id="rId5" w:history="1">
        <w:r w:rsidRPr="00521CB8">
          <w:rPr>
            <w:sz w:val="28"/>
            <w:szCs w:val="28"/>
          </w:rPr>
          <w:t>законом</w:t>
        </w:r>
      </w:hyperlink>
      <w:r w:rsidRPr="00521CB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6" w:history="1">
        <w:r w:rsidRPr="00521CB8">
          <w:rPr>
            <w:sz w:val="28"/>
            <w:szCs w:val="28"/>
          </w:rPr>
          <w:t>кодексом</w:t>
        </w:r>
      </w:hyperlink>
      <w:r w:rsidRPr="00521CB8">
        <w:rPr>
          <w:sz w:val="28"/>
          <w:szCs w:val="28"/>
        </w:rPr>
        <w:t xml:space="preserve"> Российской Федерации, руководствуясь </w:t>
      </w:r>
      <w:hyperlink r:id="rId7" w:history="1">
        <w:r w:rsidRPr="00521CB8">
          <w:rPr>
            <w:sz w:val="28"/>
            <w:szCs w:val="28"/>
          </w:rPr>
          <w:t>Уставом</w:t>
        </w:r>
      </w:hyperlink>
      <w:r w:rsidRPr="00521CB8">
        <w:rPr>
          <w:sz w:val="28"/>
          <w:szCs w:val="28"/>
        </w:rPr>
        <w:t xml:space="preserve"> </w:t>
      </w:r>
      <w:r w:rsidR="00433018" w:rsidRPr="000F0BCD">
        <w:rPr>
          <w:color w:val="000000"/>
          <w:sz w:val="28"/>
          <w:szCs w:val="28"/>
        </w:rPr>
        <w:t>городского поселения «Посёлок Красная Яруга»</w:t>
      </w:r>
      <w:r w:rsidRPr="00521CB8">
        <w:rPr>
          <w:b/>
          <w:sz w:val="28"/>
          <w:szCs w:val="28"/>
        </w:rPr>
        <w:t xml:space="preserve"> </w:t>
      </w:r>
      <w:r w:rsidR="00433018">
        <w:rPr>
          <w:color w:val="000000"/>
          <w:sz w:val="28"/>
          <w:szCs w:val="28"/>
        </w:rPr>
        <w:t>поселковое собрание</w:t>
      </w:r>
      <w:r w:rsidR="00433018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433018">
        <w:rPr>
          <w:color w:val="000000"/>
          <w:sz w:val="28"/>
          <w:szCs w:val="28"/>
        </w:rPr>
        <w:t>:</w:t>
      </w:r>
      <w:proofErr w:type="gramEnd"/>
    </w:p>
    <w:p w:rsidR="00273397" w:rsidRPr="00521CB8" w:rsidRDefault="00273397" w:rsidP="0043301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3397" w:rsidRPr="00521CB8" w:rsidRDefault="00273397" w:rsidP="0027339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521CB8">
        <w:rPr>
          <w:b/>
          <w:sz w:val="28"/>
          <w:szCs w:val="28"/>
        </w:rPr>
        <w:t>Р</w:t>
      </w:r>
      <w:proofErr w:type="gramEnd"/>
      <w:r w:rsidRPr="00521CB8">
        <w:rPr>
          <w:b/>
          <w:sz w:val="28"/>
          <w:szCs w:val="28"/>
        </w:rPr>
        <w:t xml:space="preserve"> Е Ш И ЛО:</w:t>
      </w:r>
    </w:p>
    <w:p w:rsidR="00273397" w:rsidRPr="00521CB8" w:rsidRDefault="00273397" w:rsidP="0027339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73397" w:rsidRPr="00927215" w:rsidRDefault="00273397" w:rsidP="00927215">
      <w:pPr>
        <w:tabs>
          <w:tab w:val="left" w:pos="3945"/>
        </w:tabs>
        <w:jc w:val="both"/>
        <w:rPr>
          <w:color w:val="000000"/>
          <w:sz w:val="28"/>
          <w:szCs w:val="28"/>
        </w:rPr>
      </w:pPr>
      <w:r w:rsidRPr="00521CB8">
        <w:rPr>
          <w:sz w:val="28"/>
          <w:szCs w:val="28"/>
        </w:rPr>
        <w:t xml:space="preserve">1. Внести в Положение о </w:t>
      </w:r>
      <w:r w:rsidR="00927215">
        <w:rPr>
          <w:sz w:val="28"/>
          <w:szCs w:val="28"/>
        </w:rPr>
        <w:t xml:space="preserve">  </w:t>
      </w:r>
      <w:r w:rsidRPr="00521CB8">
        <w:rPr>
          <w:sz w:val="28"/>
          <w:szCs w:val="28"/>
        </w:rPr>
        <w:t xml:space="preserve"> бюджетном процессе в </w:t>
      </w:r>
      <w:r w:rsidR="00433018" w:rsidRPr="000F0BCD">
        <w:rPr>
          <w:color w:val="000000"/>
          <w:sz w:val="28"/>
          <w:szCs w:val="28"/>
        </w:rPr>
        <w:t>городско</w:t>
      </w:r>
      <w:r w:rsidR="00433018">
        <w:rPr>
          <w:color w:val="000000"/>
          <w:sz w:val="28"/>
          <w:szCs w:val="28"/>
        </w:rPr>
        <w:t>м</w:t>
      </w:r>
      <w:r w:rsidR="00433018" w:rsidRPr="000F0BCD">
        <w:rPr>
          <w:color w:val="000000"/>
          <w:sz w:val="28"/>
          <w:szCs w:val="28"/>
        </w:rPr>
        <w:t xml:space="preserve"> поселения «Посёлок Красная Яруга»</w:t>
      </w:r>
      <w:r w:rsidRPr="00521CB8">
        <w:rPr>
          <w:sz w:val="28"/>
          <w:szCs w:val="28"/>
        </w:rPr>
        <w:t xml:space="preserve">, утвержденное решением </w:t>
      </w:r>
      <w:r w:rsidR="00927215">
        <w:rPr>
          <w:color w:val="000000"/>
          <w:sz w:val="28"/>
          <w:szCs w:val="28"/>
        </w:rPr>
        <w:t>поселкового собрания</w:t>
      </w:r>
      <w:r w:rsidR="00927215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521CB8">
        <w:rPr>
          <w:sz w:val="28"/>
          <w:szCs w:val="28"/>
        </w:rPr>
        <w:t xml:space="preserve"> муниципального района «</w:t>
      </w:r>
      <w:proofErr w:type="spellStart"/>
      <w:r w:rsidRPr="00521CB8">
        <w:rPr>
          <w:sz w:val="28"/>
          <w:szCs w:val="28"/>
        </w:rPr>
        <w:t>Краснояружский</w:t>
      </w:r>
      <w:proofErr w:type="spellEnd"/>
      <w:r w:rsidRPr="00521CB8">
        <w:rPr>
          <w:sz w:val="28"/>
          <w:szCs w:val="28"/>
        </w:rPr>
        <w:t xml:space="preserve"> район» от </w:t>
      </w:r>
      <w:r w:rsidR="00927215" w:rsidRPr="00927215">
        <w:rPr>
          <w:sz w:val="28"/>
          <w:szCs w:val="28"/>
        </w:rPr>
        <w:t>07. 10. 2011 года №162</w:t>
      </w:r>
      <w:r w:rsidR="00927215" w:rsidRPr="00521CB8">
        <w:rPr>
          <w:b/>
          <w:sz w:val="28"/>
          <w:szCs w:val="28"/>
        </w:rPr>
        <w:t xml:space="preserve"> </w:t>
      </w:r>
      <w:r w:rsidRPr="00521CB8">
        <w:rPr>
          <w:sz w:val="28"/>
          <w:szCs w:val="28"/>
        </w:rPr>
        <w:t xml:space="preserve"> «Об утверждении  Положения о </w:t>
      </w:r>
      <w:r w:rsidR="00927215">
        <w:rPr>
          <w:sz w:val="28"/>
          <w:szCs w:val="28"/>
        </w:rPr>
        <w:t xml:space="preserve"> </w:t>
      </w:r>
      <w:r w:rsidRPr="00521CB8">
        <w:rPr>
          <w:sz w:val="28"/>
          <w:szCs w:val="28"/>
        </w:rPr>
        <w:t xml:space="preserve"> бюджетном  процессе  </w:t>
      </w:r>
      <w:r w:rsidRPr="00927215">
        <w:rPr>
          <w:sz w:val="28"/>
          <w:szCs w:val="28"/>
        </w:rPr>
        <w:t xml:space="preserve">в </w:t>
      </w:r>
      <w:r w:rsidR="00927215" w:rsidRPr="00927215">
        <w:rPr>
          <w:color w:val="000000"/>
          <w:sz w:val="28"/>
          <w:szCs w:val="28"/>
        </w:rPr>
        <w:t>городском поселении «Посёлок Красная Яруга»</w:t>
      </w:r>
      <w:r w:rsidR="00927215" w:rsidRPr="00927215">
        <w:rPr>
          <w:sz w:val="28"/>
          <w:szCs w:val="28"/>
        </w:rPr>
        <w:t>»</w:t>
      </w:r>
      <w:r w:rsidRPr="00521CB8">
        <w:rPr>
          <w:sz w:val="28"/>
          <w:szCs w:val="28"/>
        </w:rPr>
        <w:t xml:space="preserve"> (в редакции  решений </w:t>
      </w:r>
      <w:r w:rsidR="00927215">
        <w:rPr>
          <w:sz w:val="28"/>
          <w:szCs w:val="28"/>
        </w:rPr>
        <w:t xml:space="preserve"> </w:t>
      </w:r>
      <w:r w:rsidR="00927215">
        <w:rPr>
          <w:color w:val="000000"/>
          <w:sz w:val="28"/>
          <w:szCs w:val="28"/>
        </w:rPr>
        <w:t>поселкового собрания</w:t>
      </w:r>
      <w:r w:rsidR="00927215" w:rsidRPr="000F0BCD">
        <w:rPr>
          <w:color w:val="000000"/>
          <w:sz w:val="28"/>
          <w:szCs w:val="28"/>
        </w:rPr>
        <w:t xml:space="preserve"> городского поселения «Посёлок Красная Яруга</w:t>
      </w:r>
      <w:proofErr w:type="gramStart"/>
      <w:r w:rsidR="00927215" w:rsidRPr="000F0BCD">
        <w:rPr>
          <w:color w:val="000000"/>
          <w:sz w:val="28"/>
          <w:szCs w:val="28"/>
        </w:rPr>
        <w:t>»</w:t>
      </w:r>
      <w:proofErr w:type="spellStart"/>
      <w:r w:rsidRPr="00521CB8">
        <w:rPr>
          <w:sz w:val="28"/>
          <w:szCs w:val="28"/>
        </w:rPr>
        <w:t>К</w:t>
      </w:r>
      <w:proofErr w:type="gramEnd"/>
      <w:r w:rsidRPr="00521CB8">
        <w:rPr>
          <w:sz w:val="28"/>
          <w:szCs w:val="28"/>
        </w:rPr>
        <w:t>раснояружского</w:t>
      </w:r>
      <w:proofErr w:type="spellEnd"/>
      <w:r w:rsidRPr="00521CB8">
        <w:rPr>
          <w:sz w:val="28"/>
          <w:szCs w:val="28"/>
        </w:rPr>
        <w:t xml:space="preserve"> района от </w:t>
      </w:r>
      <w:r w:rsidR="00927215">
        <w:rPr>
          <w:sz w:val="28"/>
          <w:szCs w:val="28"/>
        </w:rPr>
        <w:t>30.10.</w:t>
      </w:r>
      <w:r w:rsidRPr="00521CB8">
        <w:rPr>
          <w:sz w:val="28"/>
          <w:szCs w:val="28"/>
        </w:rPr>
        <w:t>2012 года №</w:t>
      </w:r>
      <w:r w:rsidR="00927215">
        <w:rPr>
          <w:sz w:val="28"/>
          <w:szCs w:val="28"/>
        </w:rPr>
        <w:t>196</w:t>
      </w:r>
      <w:r w:rsidRPr="00521CB8">
        <w:rPr>
          <w:sz w:val="28"/>
          <w:szCs w:val="28"/>
        </w:rPr>
        <w:t xml:space="preserve">, от </w:t>
      </w:r>
      <w:proofErr w:type="gramStart"/>
      <w:r w:rsidR="00B33446">
        <w:rPr>
          <w:sz w:val="28"/>
          <w:szCs w:val="28"/>
        </w:rPr>
        <w:t xml:space="preserve">27.12.2014 </w:t>
      </w:r>
      <w:r w:rsidRPr="00521CB8">
        <w:rPr>
          <w:sz w:val="28"/>
          <w:szCs w:val="28"/>
        </w:rPr>
        <w:t>2013 года №</w:t>
      </w:r>
      <w:r w:rsidR="00B33446">
        <w:rPr>
          <w:sz w:val="28"/>
          <w:szCs w:val="28"/>
        </w:rPr>
        <w:t>257</w:t>
      </w:r>
      <w:r w:rsidRPr="00521CB8">
        <w:rPr>
          <w:sz w:val="28"/>
          <w:szCs w:val="28"/>
        </w:rPr>
        <w:t xml:space="preserve">, </w:t>
      </w:r>
      <w:r w:rsidR="00B33446">
        <w:rPr>
          <w:sz w:val="28"/>
          <w:szCs w:val="28"/>
        </w:rPr>
        <w:t>от 30.05.</w:t>
      </w:r>
      <w:r w:rsidRPr="00521CB8">
        <w:rPr>
          <w:sz w:val="28"/>
          <w:szCs w:val="28"/>
        </w:rPr>
        <w:t>2014г №</w:t>
      </w:r>
      <w:r w:rsidR="00B33446">
        <w:rPr>
          <w:sz w:val="28"/>
          <w:szCs w:val="28"/>
        </w:rPr>
        <w:t>257</w:t>
      </w:r>
      <w:r w:rsidRPr="00521CB8">
        <w:rPr>
          <w:sz w:val="28"/>
          <w:szCs w:val="28"/>
        </w:rPr>
        <w:t xml:space="preserve">, </w:t>
      </w:r>
      <w:r w:rsidR="00B33446">
        <w:rPr>
          <w:sz w:val="28"/>
          <w:szCs w:val="28"/>
        </w:rPr>
        <w:t>от 30.06.</w:t>
      </w:r>
      <w:r w:rsidR="00B33446" w:rsidRPr="00521CB8">
        <w:rPr>
          <w:sz w:val="28"/>
          <w:szCs w:val="28"/>
        </w:rPr>
        <w:t>2014г №</w:t>
      </w:r>
      <w:r w:rsidR="00B33446">
        <w:rPr>
          <w:sz w:val="28"/>
          <w:szCs w:val="28"/>
        </w:rPr>
        <w:t>267</w:t>
      </w:r>
      <w:r w:rsidRPr="00521CB8">
        <w:rPr>
          <w:sz w:val="28"/>
          <w:szCs w:val="28"/>
        </w:rPr>
        <w:t>,</w:t>
      </w:r>
      <w:r w:rsidR="00B33446">
        <w:rPr>
          <w:sz w:val="28"/>
          <w:szCs w:val="28"/>
        </w:rPr>
        <w:t>от18.04</w:t>
      </w:r>
      <w:r w:rsidRPr="00521CB8">
        <w:rPr>
          <w:sz w:val="28"/>
          <w:szCs w:val="28"/>
        </w:rPr>
        <w:t xml:space="preserve"> 2016г №</w:t>
      </w:r>
      <w:r w:rsidR="00B33446">
        <w:rPr>
          <w:sz w:val="28"/>
          <w:szCs w:val="28"/>
        </w:rPr>
        <w:t>337</w:t>
      </w:r>
      <w:r w:rsidRPr="00521CB8">
        <w:rPr>
          <w:sz w:val="28"/>
          <w:szCs w:val="28"/>
        </w:rPr>
        <w:t xml:space="preserve">, от </w:t>
      </w:r>
      <w:r w:rsidR="00B33446">
        <w:rPr>
          <w:sz w:val="28"/>
          <w:szCs w:val="28"/>
        </w:rPr>
        <w:t>27.12.</w:t>
      </w:r>
      <w:r w:rsidRPr="00521CB8">
        <w:rPr>
          <w:sz w:val="28"/>
          <w:szCs w:val="28"/>
        </w:rPr>
        <w:t xml:space="preserve"> 2017 года №</w:t>
      </w:r>
      <w:r w:rsidR="00B33446">
        <w:rPr>
          <w:sz w:val="28"/>
          <w:szCs w:val="28"/>
        </w:rPr>
        <w:t>394</w:t>
      </w:r>
      <w:r w:rsidRPr="00521CB8">
        <w:rPr>
          <w:sz w:val="28"/>
          <w:szCs w:val="28"/>
        </w:rPr>
        <w:t xml:space="preserve">, от </w:t>
      </w:r>
      <w:r w:rsidR="00B33446">
        <w:rPr>
          <w:sz w:val="28"/>
          <w:szCs w:val="28"/>
        </w:rPr>
        <w:t>30.01.</w:t>
      </w:r>
      <w:r w:rsidRPr="00521CB8">
        <w:rPr>
          <w:sz w:val="28"/>
          <w:szCs w:val="28"/>
        </w:rPr>
        <w:t xml:space="preserve"> 201</w:t>
      </w:r>
      <w:r w:rsidR="00B33446">
        <w:rPr>
          <w:sz w:val="28"/>
          <w:szCs w:val="28"/>
        </w:rPr>
        <w:t>9</w:t>
      </w:r>
      <w:r w:rsidRPr="00521CB8">
        <w:rPr>
          <w:sz w:val="28"/>
          <w:szCs w:val="28"/>
        </w:rPr>
        <w:t xml:space="preserve"> года №28; от </w:t>
      </w:r>
      <w:r w:rsidR="00B33446">
        <w:rPr>
          <w:sz w:val="28"/>
          <w:szCs w:val="28"/>
        </w:rPr>
        <w:t>18.12</w:t>
      </w:r>
      <w:r w:rsidRPr="00521CB8">
        <w:rPr>
          <w:sz w:val="28"/>
          <w:szCs w:val="28"/>
        </w:rPr>
        <w:t xml:space="preserve"> 2019</w:t>
      </w:r>
      <w:r w:rsidR="00927215">
        <w:rPr>
          <w:sz w:val="28"/>
          <w:szCs w:val="28"/>
        </w:rPr>
        <w:t xml:space="preserve"> </w:t>
      </w:r>
      <w:r w:rsidRPr="00521CB8">
        <w:rPr>
          <w:sz w:val="28"/>
          <w:szCs w:val="28"/>
        </w:rPr>
        <w:t>года №</w:t>
      </w:r>
      <w:r w:rsidR="00B33446">
        <w:rPr>
          <w:sz w:val="28"/>
          <w:szCs w:val="28"/>
        </w:rPr>
        <w:t>1</w:t>
      </w:r>
      <w:r w:rsidRPr="00521CB8">
        <w:rPr>
          <w:sz w:val="28"/>
          <w:szCs w:val="28"/>
        </w:rPr>
        <w:t>5</w:t>
      </w:r>
      <w:r w:rsidR="00B33446">
        <w:rPr>
          <w:sz w:val="28"/>
          <w:szCs w:val="28"/>
        </w:rPr>
        <w:t>8</w:t>
      </w:r>
      <w:r w:rsidRPr="00521CB8">
        <w:rPr>
          <w:sz w:val="28"/>
          <w:szCs w:val="28"/>
        </w:rPr>
        <w:t xml:space="preserve">; </w:t>
      </w:r>
      <w:r w:rsidR="00B33446">
        <w:rPr>
          <w:sz w:val="28"/>
          <w:szCs w:val="28"/>
        </w:rPr>
        <w:t xml:space="preserve"> </w:t>
      </w:r>
      <w:r w:rsidRPr="00521CB8">
        <w:rPr>
          <w:sz w:val="28"/>
          <w:szCs w:val="28"/>
        </w:rPr>
        <w:t>от 2</w:t>
      </w:r>
      <w:r w:rsidR="00B33446">
        <w:rPr>
          <w:sz w:val="28"/>
          <w:szCs w:val="28"/>
        </w:rPr>
        <w:t>0</w:t>
      </w:r>
      <w:r w:rsidRPr="00521CB8">
        <w:rPr>
          <w:sz w:val="28"/>
          <w:szCs w:val="28"/>
        </w:rPr>
        <w:t>.0</w:t>
      </w:r>
      <w:r w:rsidR="00B33446">
        <w:rPr>
          <w:sz w:val="28"/>
          <w:szCs w:val="28"/>
        </w:rPr>
        <w:t>7</w:t>
      </w:r>
      <w:r w:rsidRPr="00521CB8">
        <w:rPr>
          <w:sz w:val="28"/>
          <w:szCs w:val="28"/>
        </w:rPr>
        <w:t>.2023г</w:t>
      </w:r>
      <w:r w:rsidR="00B33446" w:rsidRPr="00521CB8">
        <w:rPr>
          <w:sz w:val="28"/>
          <w:szCs w:val="28"/>
        </w:rPr>
        <w:t>№</w:t>
      </w:r>
      <w:r w:rsidR="00B33446">
        <w:rPr>
          <w:sz w:val="28"/>
          <w:szCs w:val="28"/>
        </w:rPr>
        <w:t>125</w:t>
      </w:r>
      <w:r w:rsidRPr="00521CB8">
        <w:rPr>
          <w:sz w:val="28"/>
          <w:szCs w:val="28"/>
        </w:rPr>
        <w:t>), следующие изменения:</w:t>
      </w:r>
      <w:proofErr w:type="gramEnd"/>
    </w:p>
    <w:p w:rsidR="00273397" w:rsidRPr="00521CB8" w:rsidRDefault="00273397" w:rsidP="000A364E">
      <w:pPr>
        <w:jc w:val="both"/>
        <w:rPr>
          <w:sz w:val="28"/>
          <w:szCs w:val="28"/>
        </w:rPr>
      </w:pPr>
      <w:r w:rsidRPr="00521CB8">
        <w:rPr>
          <w:sz w:val="28"/>
          <w:szCs w:val="28"/>
        </w:rPr>
        <w:t>в абзаце 3 части 3 статьи 19 главы 4 слова «высшим исполнительным органом государственной власти субъекта Российской Федерации» заменить словами «высшим исполнительным органом субъекта Российской Федерации»;</w:t>
      </w:r>
    </w:p>
    <w:p w:rsidR="00273397" w:rsidRPr="00521CB8" w:rsidRDefault="00273397" w:rsidP="002733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1CB8">
        <w:rPr>
          <w:sz w:val="28"/>
          <w:szCs w:val="28"/>
        </w:rPr>
        <w:lastRenderedPageBreak/>
        <w:t xml:space="preserve">часть 2 статьи 21 главы 4 </w:t>
      </w:r>
      <w:r w:rsidRPr="00521CB8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A364E" w:rsidRPr="000A364E" w:rsidRDefault="00273397" w:rsidP="000A364E">
      <w:pPr>
        <w:autoSpaceDE w:val="0"/>
        <w:autoSpaceDN w:val="0"/>
        <w:adjustRightInd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1CB8">
        <w:rPr>
          <w:rFonts w:eastAsia="Calibri"/>
          <w:sz w:val="28"/>
          <w:szCs w:val="28"/>
          <w:lang w:eastAsia="en-US"/>
        </w:rPr>
        <w:t xml:space="preserve">«2. </w:t>
      </w:r>
      <w:proofErr w:type="gramStart"/>
      <w:r w:rsidRPr="00521CB8">
        <w:rPr>
          <w:rFonts w:eastAsia="Calibri"/>
          <w:sz w:val="28"/>
          <w:szCs w:val="28"/>
          <w:lang w:eastAsia="en-US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 w:rsidRPr="00521CB8">
        <w:rPr>
          <w:rFonts w:eastAsia="Calibri"/>
          <w:sz w:val="28"/>
          <w:szCs w:val="28"/>
          <w:lang w:eastAsia="en-US"/>
        </w:rPr>
        <w:t xml:space="preserve"> в пределах лимитов бюджетных обязательств, за исключением случаев, установленных </w:t>
      </w:r>
      <w:hyperlink r:id="rId8" w:history="1">
        <w:r w:rsidRPr="00521CB8">
          <w:rPr>
            <w:rFonts w:eastAsia="Calibri"/>
            <w:color w:val="0000FF"/>
            <w:sz w:val="28"/>
            <w:szCs w:val="28"/>
            <w:lang w:eastAsia="en-US"/>
          </w:rPr>
          <w:t>частью 3</w:t>
        </w:r>
      </w:hyperlink>
      <w:r w:rsidRPr="00521CB8">
        <w:rPr>
          <w:rFonts w:eastAsia="Calibri"/>
          <w:sz w:val="28"/>
          <w:szCs w:val="28"/>
          <w:lang w:eastAsia="en-US"/>
        </w:rPr>
        <w:t xml:space="preserve"> настоящей статьи</w:t>
      </w:r>
      <w:proofErr w:type="gramStart"/>
      <w:r w:rsidRPr="00521CB8">
        <w:rPr>
          <w:rFonts w:eastAsia="Calibri"/>
          <w:sz w:val="28"/>
          <w:szCs w:val="28"/>
          <w:lang w:eastAsia="en-US"/>
        </w:rPr>
        <w:t>.».</w:t>
      </w:r>
      <w:r w:rsidR="000A364E">
        <w:rPr>
          <w:sz w:val="28"/>
          <w:szCs w:val="28"/>
        </w:rPr>
        <w:t xml:space="preserve"> </w:t>
      </w:r>
      <w:proofErr w:type="gramEnd"/>
    </w:p>
    <w:p w:rsidR="000A364E" w:rsidRDefault="00273397" w:rsidP="000A364E">
      <w:pPr>
        <w:tabs>
          <w:tab w:val="num" w:pos="851"/>
        </w:tabs>
        <w:spacing w:after="240" w:line="360" w:lineRule="auto"/>
        <w:jc w:val="both"/>
        <w:rPr>
          <w:rFonts w:eastAsia="Calibri"/>
          <w:sz w:val="28"/>
          <w:szCs w:val="28"/>
        </w:rPr>
      </w:pPr>
      <w:r w:rsidRPr="000A364E">
        <w:rPr>
          <w:sz w:val="28"/>
          <w:szCs w:val="28"/>
        </w:rPr>
        <w:t xml:space="preserve">2. </w:t>
      </w:r>
      <w:r w:rsidR="000A364E" w:rsidRPr="000A364E">
        <w:rPr>
          <w:rFonts w:eastAsia="Calibri"/>
          <w:sz w:val="28"/>
          <w:szCs w:val="28"/>
        </w:rPr>
        <w:t>Настоящее решение обнародовать.</w:t>
      </w:r>
    </w:p>
    <w:p w:rsidR="000A364E" w:rsidRPr="00551940" w:rsidRDefault="000A364E" w:rsidP="000A364E">
      <w:pPr>
        <w:tabs>
          <w:tab w:val="num" w:pos="85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Pr="00551940">
        <w:rPr>
          <w:sz w:val="28"/>
          <w:szCs w:val="28"/>
        </w:rPr>
        <w:t>Контроль за</w:t>
      </w:r>
      <w:proofErr w:type="gramEnd"/>
      <w:r w:rsidRPr="00551940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(Воронин И. .А.).</w:t>
      </w:r>
    </w:p>
    <w:p w:rsidR="000A364E" w:rsidRDefault="000A364E" w:rsidP="000A364E">
      <w:pPr>
        <w:tabs>
          <w:tab w:val="left" w:pos="709"/>
          <w:tab w:val="left" w:pos="994"/>
        </w:tabs>
        <w:ind w:firstLine="720"/>
        <w:jc w:val="both"/>
        <w:rPr>
          <w:sz w:val="28"/>
          <w:szCs w:val="28"/>
        </w:rPr>
      </w:pPr>
    </w:p>
    <w:tbl>
      <w:tblPr>
        <w:tblW w:w="13120" w:type="dxa"/>
        <w:tblInd w:w="-88" w:type="dxa"/>
        <w:tblLook w:val="01E0"/>
      </w:tblPr>
      <w:tblGrid>
        <w:gridCol w:w="9552"/>
        <w:gridCol w:w="3568"/>
      </w:tblGrid>
      <w:tr w:rsidR="000A364E" w:rsidTr="00116EBC">
        <w:trPr>
          <w:trHeight w:val="1094"/>
        </w:trPr>
        <w:tc>
          <w:tcPr>
            <w:tcW w:w="9552" w:type="dxa"/>
          </w:tcPr>
          <w:p w:rsidR="000A364E" w:rsidRPr="006D6B6E" w:rsidRDefault="000A364E" w:rsidP="00116EBC">
            <w:pPr>
              <w:rPr>
                <w:b/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Председатель поселкового собрания</w:t>
            </w:r>
          </w:p>
          <w:p w:rsidR="000A364E" w:rsidRPr="006D6B6E" w:rsidRDefault="000A364E" w:rsidP="00116EBC">
            <w:pPr>
              <w:rPr>
                <w:b/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городского поселения</w:t>
            </w:r>
          </w:p>
          <w:p w:rsidR="000A364E" w:rsidRDefault="000A364E" w:rsidP="00116EBC">
            <w:pPr>
              <w:jc w:val="both"/>
              <w:rPr>
                <w:sz w:val="28"/>
                <w:szCs w:val="28"/>
              </w:rPr>
            </w:pPr>
            <w:r w:rsidRPr="006D6B6E">
              <w:rPr>
                <w:b/>
                <w:sz w:val="28"/>
                <w:szCs w:val="28"/>
              </w:rPr>
              <w:t>«Поселок Красная Яруга»</w:t>
            </w:r>
            <w:r w:rsidRPr="006D6B6E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Ю. В. Лапкин                 </w:t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</w:r>
            <w:r w:rsidRPr="006D6B6E">
              <w:rPr>
                <w:b/>
                <w:sz w:val="28"/>
                <w:szCs w:val="28"/>
              </w:rPr>
              <w:tab/>
              <w:t xml:space="preserve">   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568" w:type="dxa"/>
          </w:tcPr>
          <w:p w:rsidR="000A364E" w:rsidRDefault="000A364E" w:rsidP="00116EB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A364E" w:rsidRDefault="000A364E" w:rsidP="00116EB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50D0F" w:rsidRDefault="00250D0F" w:rsidP="000A364E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sectPr w:rsidR="00250D0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53F4"/>
    <w:multiLevelType w:val="hybridMultilevel"/>
    <w:tmpl w:val="EEFCF4C8"/>
    <w:lvl w:ilvl="0" w:tplc="942ABE1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97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A364E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3397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33018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3FBD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27215"/>
    <w:rsid w:val="009366B5"/>
    <w:rsid w:val="00950730"/>
    <w:rsid w:val="009547A3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3446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1C5B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7339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3397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0A36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5146&amp;dst=10067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51800413A52546D905E75A4F219430457BD07045AE1FCE73946D5B72456ECC22F1D04C90A8C21C3B95412f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51800413A52546D904078B29E434E0158EA020451EFA8BB661D88E012fDI" TargetMode="External"/><Relationship Id="rId5" Type="http://schemas.openxmlformats.org/officeDocument/2006/relationships/hyperlink" Target="consultantplus://offline/ref=66B51800413A52546D904078B29E434E0159E00F0059EFA8BB661D88E02D5CBB856044468D078B221Cf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5</cp:revision>
  <dcterms:created xsi:type="dcterms:W3CDTF">2024-11-29T11:54:00Z</dcterms:created>
  <dcterms:modified xsi:type="dcterms:W3CDTF">2024-11-29T12:38:00Z</dcterms:modified>
</cp:coreProperties>
</file>